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F5" w:rsidRDefault="00F50976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51.15pt;margin-top:-88.5pt;width:595.5pt;height:842.25pt;z-index:1;mso-position-horizontal-relative:text;mso-position-vertical-relative:text;mso-width-relative:page;mso-height-relative:page">
            <v:imagedata r:id="rId9" o:title="Сканировать10035"/>
          </v:shape>
        </w:pict>
      </w:r>
      <w:bookmarkEnd w:id="0"/>
      <w:r w:rsidR="00D37EF5">
        <w:br w:type="page"/>
      </w:r>
    </w:p>
    <w:tbl>
      <w:tblPr>
        <w:tblW w:w="0" w:type="auto"/>
        <w:jc w:val="center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2"/>
        <w:gridCol w:w="4105"/>
      </w:tblGrid>
      <w:tr w:rsidR="00DE01CC" w:rsidRPr="00DE01CC" w:rsidTr="009932EC">
        <w:trPr>
          <w:jc w:val="center"/>
        </w:trPr>
        <w:tc>
          <w:tcPr>
            <w:tcW w:w="5242" w:type="dxa"/>
            <w:hideMark/>
          </w:tcPr>
          <w:p w:rsidR="00DE01CC" w:rsidRPr="00DE01CC" w:rsidRDefault="00DE01CC" w:rsidP="00DE01CC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DE01CC">
              <w:rPr>
                <w:rFonts w:ascii="Times New Roman" w:hAnsi="Times New Roman" w:cs="Times New Roman"/>
                <w:b/>
              </w:rPr>
              <w:t>Принято</w:t>
            </w:r>
          </w:p>
          <w:p w:rsidR="00DE01CC" w:rsidRPr="00DE01CC" w:rsidRDefault="00DE01CC" w:rsidP="00DE01CC">
            <w:pPr>
              <w:rPr>
                <w:rFonts w:ascii="Times New Roman" w:hAnsi="Times New Roman" w:cs="Times New Roman"/>
              </w:rPr>
            </w:pPr>
            <w:r w:rsidRPr="00DE01CC">
              <w:rPr>
                <w:rFonts w:ascii="Times New Roman" w:hAnsi="Times New Roman" w:cs="Times New Roman"/>
              </w:rPr>
              <w:t xml:space="preserve">на заседании Педагогического совета </w:t>
            </w:r>
          </w:p>
          <w:p w:rsidR="00DE01CC" w:rsidRPr="00DE01CC" w:rsidRDefault="00DE01CC" w:rsidP="00DE01CC">
            <w:pPr>
              <w:rPr>
                <w:rFonts w:ascii="Times New Roman" w:hAnsi="Times New Roman" w:cs="Times New Roman"/>
              </w:rPr>
            </w:pPr>
            <w:r w:rsidRPr="00DE01CC">
              <w:rPr>
                <w:rFonts w:ascii="Times New Roman" w:hAnsi="Times New Roman" w:cs="Times New Roman"/>
              </w:rPr>
              <w:t>МБОУ «Гимназия №2» ЕМР РТ</w:t>
            </w:r>
          </w:p>
          <w:p w:rsidR="00DE01CC" w:rsidRPr="00DE01CC" w:rsidRDefault="00DE01CC" w:rsidP="00DE01CC">
            <w:pPr>
              <w:rPr>
                <w:rFonts w:ascii="Times New Roman" w:hAnsi="Times New Roman" w:cs="Times New Roman"/>
              </w:rPr>
            </w:pPr>
            <w:r w:rsidRPr="00DE01CC">
              <w:rPr>
                <w:rFonts w:ascii="Times New Roman" w:hAnsi="Times New Roman" w:cs="Times New Roman"/>
              </w:rPr>
              <w:t>Протокол № 1 от «28» августа 2017 г.</w:t>
            </w:r>
          </w:p>
          <w:p w:rsidR="00DE01CC" w:rsidRPr="00DE01CC" w:rsidRDefault="00DE01CC" w:rsidP="00DE01CC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105" w:type="dxa"/>
            <w:hideMark/>
          </w:tcPr>
          <w:p w:rsidR="00DE01CC" w:rsidRPr="00DE01CC" w:rsidRDefault="00DE01CC" w:rsidP="00DE01CC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DE01CC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DE01CC" w:rsidRPr="00DE01CC" w:rsidRDefault="00DE01CC" w:rsidP="00DE01CC">
            <w:pPr>
              <w:rPr>
                <w:rFonts w:ascii="Times New Roman" w:hAnsi="Times New Roman" w:cs="Times New Roman"/>
              </w:rPr>
            </w:pPr>
            <w:r w:rsidRPr="00DE01CC">
              <w:rPr>
                <w:rFonts w:ascii="Times New Roman" w:hAnsi="Times New Roman" w:cs="Times New Roman"/>
              </w:rPr>
              <w:t>Директор МБОУ «Гимназия №2»</w:t>
            </w:r>
          </w:p>
          <w:p w:rsidR="00DE01CC" w:rsidRPr="00DE01CC" w:rsidRDefault="00DE01CC" w:rsidP="00DE01CC">
            <w:pPr>
              <w:rPr>
                <w:rFonts w:ascii="Times New Roman" w:hAnsi="Times New Roman" w:cs="Times New Roman"/>
              </w:rPr>
            </w:pPr>
            <w:r w:rsidRPr="00DE01CC">
              <w:rPr>
                <w:rFonts w:ascii="Times New Roman" w:hAnsi="Times New Roman" w:cs="Times New Roman"/>
              </w:rPr>
              <w:t>__________________ И.И. Адиятуллин</w:t>
            </w:r>
          </w:p>
          <w:p w:rsidR="00DE01CC" w:rsidRPr="00DE01CC" w:rsidRDefault="00DE01CC" w:rsidP="00DE01CC">
            <w:pPr>
              <w:rPr>
                <w:rFonts w:ascii="Times New Roman" w:hAnsi="Times New Roman" w:cs="Times New Roman"/>
              </w:rPr>
            </w:pPr>
            <w:r w:rsidRPr="00DE01CC">
              <w:rPr>
                <w:rFonts w:ascii="Times New Roman" w:hAnsi="Times New Roman" w:cs="Times New Roman"/>
              </w:rPr>
              <w:t xml:space="preserve">Введено в действие приказом </w:t>
            </w:r>
          </w:p>
          <w:p w:rsidR="00DE01CC" w:rsidRPr="00DE01CC" w:rsidRDefault="00DE01CC" w:rsidP="00DE01CC">
            <w:pPr>
              <w:rPr>
                <w:rFonts w:ascii="Times New Roman" w:hAnsi="Times New Roman" w:cs="Times New Roman"/>
              </w:rPr>
            </w:pPr>
            <w:r w:rsidRPr="00DE01CC">
              <w:rPr>
                <w:rFonts w:ascii="Times New Roman" w:hAnsi="Times New Roman" w:cs="Times New Roman"/>
              </w:rPr>
              <w:t>№ 102 от «29» августа  2017 г.</w:t>
            </w:r>
          </w:p>
          <w:p w:rsidR="00DE01CC" w:rsidRPr="00DE01CC" w:rsidRDefault="00DE01CC" w:rsidP="00DE01CC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DE510B" w:rsidRPr="00DE01CC" w:rsidRDefault="00DE510B" w:rsidP="00DE01CC">
      <w:pPr>
        <w:pStyle w:val="40"/>
        <w:shd w:val="clear" w:color="auto" w:fill="auto"/>
        <w:spacing w:before="0" w:after="0" w:line="240" w:lineRule="auto"/>
        <w:ind w:firstLine="567"/>
        <w:jc w:val="center"/>
        <w:rPr>
          <w:b/>
          <w:sz w:val="24"/>
          <w:szCs w:val="24"/>
        </w:rPr>
      </w:pPr>
      <w:r w:rsidRPr="00DE01CC">
        <w:rPr>
          <w:b/>
          <w:sz w:val="24"/>
          <w:szCs w:val="24"/>
        </w:rPr>
        <w:t>П</w:t>
      </w:r>
      <w:r w:rsidR="00DE01CC" w:rsidRPr="00DE01CC">
        <w:rPr>
          <w:b/>
          <w:sz w:val="24"/>
          <w:szCs w:val="24"/>
        </w:rPr>
        <w:t xml:space="preserve">оложение </w:t>
      </w:r>
      <w:r w:rsidR="00B32D11" w:rsidRPr="00DE01CC">
        <w:rPr>
          <w:b/>
          <w:sz w:val="24"/>
          <w:szCs w:val="24"/>
        </w:rPr>
        <w:t>о пришкольном лагере с дневным пребыванием детей</w:t>
      </w:r>
    </w:p>
    <w:p w:rsidR="003B2059" w:rsidRPr="00DE01CC" w:rsidRDefault="009441A0" w:rsidP="00026383">
      <w:pPr>
        <w:pStyle w:val="40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  <w:r w:rsidRPr="00DE01CC">
        <w:rPr>
          <w:b/>
          <w:sz w:val="24"/>
          <w:szCs w:val="24"/>
        </w:rPr>
        <w:t>муниципального бюджетного о</w:t>
      </w:r>
      <w:r w:rsidR="00741C5C" w:rsidRPr="00DE01CC">
        <w:rPr>
          <w:b/>
          <w:sz w:val="24"/>
          <w:szCs w:val="24"/>
        </w:rPr>
        <w:t>бщеобразовательного учреждения</w:t>
      </w:r>
      <w:r w:rsidR="00DE01CC">
        <w:rPr>
          <w:b/>
          <w:sz w:val="24"/>
          <w:szCs w:val="24"/>
        </w:rPr>
        <w:t xml:space="preserve"> </w:t>
      </w:r>
      <w:r w:rsidR="003B2059" w:rsidRPr="00DE01CC">
        <w:rPr>
          <w:b/>
          <w:sz w:val="24"/>
          <w:szCs w:val="24"/>
        </w:rPr>
        <w:t>«</w:t>
      </w:r>
      <w:r w:rsidR="00026383" w:rsidRPr="00DE01CC">
        <w:rPr>
          <w:b/>
          <w:sz w:val="24"/>
          <w:szCs w:val="24"/>
        </w:rPr>
        <w:t>Гимназия №2</w:t>
      </w:r>
      <w:r w:rsidR="003B2059" w:rsidRPr="00DE01CC">
        <w:rPr>
          <w:b/>
          <w:sz w:val="24"/>
          <w:szCs w:val="24"/>
        </w:rPr>
        <w:t>»</w:t>
      </w:r>
    </w:p>
    <w:p w:rsidR="009441A0" w:rsidRPr="00DE01CC" w:rsidRDefault="00741C5C" w:rsidP="00026383">
      <w:pPr>
        <w:pStyle w:val="40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  <w:r w:rsidRPr="00DE01CC">
        <w:rPr>
          <w:b/>
          <w:sz w:val="24"/>
          <w:szCs w:val="24"/>
        </w:rPr>
        <w:t>Елабужского муниципального района Республики Татарстан</w:t>
      </w:r>
    </w:p>
    <w:p w:rsidR="003A683C" w:rsidRPr="00DE01CC" w:rsidRDefault="003A683C" w:rsidP="009932EC">
      <w:pPr>
        <w:rPr>
          <w:rFonts w:ascii="Times New Roman" w:hAnsi="Times New Roman" w:cs="Times New Roman"/>
        </w:rPr>
      </w:pPr>
    </w:p>
    <w:p w:rsidR="003A683C" w:rsidRPr="00DE01CC" w:rsidRDefault="003A683C" w:rsidP="00AA3596">
      <w:pPr>
        <w:numPr>
          <w:ilvl w:val="0"/>
          <w:numId w:val="24"/>
        </w:numPr>
        <w:tabs>
          <w:tab w:val="left" w:pos="222"/>
          <w:tab w:val="left" w:pos="993"/>
        </w:tabs>
        <w:jc w:val="center"/>
        <w:rPr>
          <w:rFonts w:ascii="Times New Roman" w:hAnsi="Times New Roman" w:cs="Times New Roman"/>
          <w:b/>
        </w:rPr>
      </w:pPr>
      <w:r w:rsidRPr="00DE01CC">
        <w:rPr>
          <w:rFonts w:ascii="Times New Roman" w:hAnsi="Times New Roman" w:cs="Times New Roman"/>
          <w:b/>
        </w:rPr>
        <w:t>Общие положения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1.1. Пришкольный оздоровительный лагерь организует отдых и оздоровление детей на базе муниципального бюджетного общеобразовательного учреждения «</w:t>
      </w:r>
      <w:r w:rsidR="00026383" w:rsidRPr="00DE01CC">
        <w:rPr>
          <w:rFonts w:ascii="Times New Roman" w:hAnsi="Times New Roman" w:cs="Times New Roman"/>
        </w:rPr>
        <w:t>Гимназия №2</w:t>
      </w:r>
      <w:r w:rsidRPr="00DE01CC">
        <w:rPr>
          <w:rFonts w:ascii="Times New Roman" w:hAnsi="Times New Roman" w:cs="Times New Roman"/>
        </w:rPr>
        <w:t>»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Елабужского муниципального района Республики Татарстан (далее - МБОУ «</w:t>
      </w:r>
      <w:r w:rsidR="00026383" w:rsidRPr="00DE01CC">
        <w:rPr>
          <w:rFonts w:ascii="Times New Roman" w:hAnsi="Times New Roman" w:cs="Times New Roman"/>
        </w:rPr>
        <w:t>Гимназия №2</w:t>
      </w:r>
      <w:r w:rsidRPr="00DE01CC">
        <w:rPr>
          <w:rFonts w:ascii="Times New Roman" w:hAnsi="Times New Roman" w:cs="Times New Roman"/>
        </w:rPr>
        <w:t>» ЕМР РТ) сезонного действия (на каникулярный период) и является Учреждением дополнительного образования (далее – Учреждение).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 xml:space="preserve">1.2. Учреждение является некоммерческой организацией и осуществляет свою деятельность на основании Устава </w:t>
      </w:r>
      <w:r w:rsidR="00B32D11" w:rsidRPr="00DE01CC">
        <w:rPr>
          <w:rFonts w:ascii="Times New Roman" w:hAnsi="Times New Roman" w:cs="Times New Roman"/>
        </w:rPr>
        <w:t>МБОУ «</w:t>
      </w:r>
      <w:r w:rsidR="00026383" w:rsidRPr="00DE01CC">
        <w:rPr>
          <w:rFonts w:ascii="Times New Roman" w:hAnsi="Times New Roman" w:cs="Times New Roman"/>
        </w:rPr>
        <w:t>Гимназия №2</w:t>
      </w:r>
      <w:r w:rsidR="00B32D11" w:rsidRPr="00DE01CC">
        <w:rPr>
          <w:rFonts w:ascii="Times New Roman" w:hAnsi="Times New Roman" w:cs="Times New Roman"/>
        </w:rPr>
        <w:t>» ЕМР РТ</w:t>
      </w:r>
      <w:r w:rsidRPr="00DE01CC">
        <w:rPr>
          <w:rFonts w:ascii="Times New Roman" w:hAnsi="Times New Roman" w:cs="Times New Roman"/>
        </w:rPr>
        <w:t xml:space="preserve">, утверждаемого учредителем. Учреждение в своей деятельности руководствуется законодательством Российской Федерации и Республики Татарстан, нормативными документами, </w:t>
      </w:r>
      <w:r w:rsidR="00B32D11" w:rsidRPr="00DE01CC">
        <w:rPr>
          <w:rFonts w:ascii="Times New Roman" w:hAnsi="Times New Roman" w:cs="Times New Roman"/>
        </w:rPr>
        <w:t xml:space="preserve">ч.2 ст.27 №273-ФЗ, </w:t>
      </w:r>
      <w:r w:rsidRPr="00DE01CC">
        <w:rPr>
          <w:rFonts w:ascii="Times New Roman" w:hAnsi="Times New Roman" w:cs="Times New Roman"/>
        </w:rPr>
        <w:t>правовыми актами Правительства Российской Федерации и Республики Татарстан, Министерства Труда и социального развития Российской Федерации и Республики Татарстан, органов местного самоуправления.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1.3. Контроль за деятельностью Учреждения осуществляется учредителем (директором школы), а также соответствующими органами исполнительной власти в пределах их компетенции.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1.4. Особенностью деятельности Учреждения должно являться наличие необходимых социально-бытовых, санитарно-гигиенических, кадровых и иных условий, обеспечивающих эффективное оздоровление и отдых детей, в связи с чем ежегодно перед началом оздоровительного сезона необходимо проведение процедуры приемки Учреждения в порядке, установленном органами исполнительной власти субъектов Российской Федерации.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При проведении процедуры приемки проверке подлежат: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пищеблок;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наличие игровых и спальных комнат;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спортивный и актовый залы;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санузлы;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игровые площадки на территории;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соответствие требованиям и правилам противопожарной и технической безопасности;</w:t>
      </w:r>
    </w:p>
    <w:p w:rsidR="00EF6BD8" w:rsidRPr="00DE01CC" w:rsidRDefault="00EF6BD8" w:rsidP="00EF6BD8">
      <w:pPr>
        <w:tabs>
          <w:tab w:val="left" w:pos="426"/>
        </w:tabs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обеспечение детей полноценной пищей, в соответствии с установленными нормами.</w:t>
      </w:r>
    </w:p>
    <w:p w:rsidR="00026383" w:rsidRPr="00DE01CC" w:rsidRDefault="00026383" w:rsidP="00EF6BD8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EF6BD8" w:rsidRPr="00DE01CC" w:rsidRDefault="00EF6BD8" w:rsidP="00EF6BD8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  <w:r w:rsidRPr="00DE01CC">
        <w:rPr>
          <w:rFonts w:ascii="Times New Roman" w:hAnsi="Times New Roman" w:cs="Times New Roman"/>
          <w:b/>
        </w:rPr>
        <w:t>2. Цели и принципы деятельности Учреждения.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2.1. Целью деятельности Учреждения является создание условий для полноценного отдыха и оздоровления детей.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Под отдыхом и оздоровлением детей понимается комплекс условий и мероприятий, обеспечивающих у детей развитие творческого потенциала личности, охрану и укрепление здоровья, занятия физической культурой, спортом, туризмом, формирование навыков здорового образа жизни, режим питания.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2.2. К основным принципам деятельности Учреждения относятся: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безопасность жизни и здоровья детей, защиту их прав и личного достоинства;</w:t>
      </w:r>
    </w:p>
    <w:p w:rsidR="0030189A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lastRenderedPageBreak/>
        <w:t>- создание максимального количества разнообразных клубных пространств, где нормы и правила взаимодействия вырабатываются самими членами группы, служат расширению возможности самоопределения, самоактуализации и саморазвития личности;</w:t>
      </w:r>
    </w:p>
    <w:p w:rsidR="0030189A" w:rsidRPr="00DE01CC" w:rsidRDefault="0030189A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приоритет индивидуальных интересов, свободу выбора деятельности, коллектива, педагога как необходимое условие самостоятельного, творческого развития и самореализации ребенка;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личностное развитие и самореализацию ребенка;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гуманный характер отношений и оздоровительно-образовательных программ;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конфиденциальность в разрешении личных проблем и конфликтов детей: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единоначалие в сочетании с детским и педагогическим самоуправлением</w:t>
      </w:r>
    </w:p>
    <w:p w:rsidR="00026383" w:rsidRPr="00DE01CC" w:rsidRDefault="00026383" w:rsidP="00EF6BD8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EF6BD8" w:rsidRPr="00DE01CC" w:rsidRDefault="00EF6BD8" w:rsidP="00EF6BD8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  <w:r w:rsidRPr="00DE01CC">
        <w:rPr>
          <w:rFonts w:ascii="Times New Roman" w:hAnsi="Times New Roman" w:cs="Times New Roman"/>
          <w:b/>
        </w:rPr>
        <w:t>3. Организация процесса оздоровления и отдыха детей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3.1. Учреждение организует отдых и оздоровление детей в возрасте от 7 до 18 лет.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3.2. Учреждение принимает на отдых детей, не имеющих медицинских противопоказаний, препятствующих пребыванию в Учреждении.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3.3. Учреждение самостоятельно строит направления организационно-педагогической деятельности. Такими направлениями могут быть: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разработка и реализация оздоровительных, развивающих, образовательных программ;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социализация ребенка, создание условий для социального взаимодействия в Учреждении;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моделирование и апробация наиболее продуктивных инновационных оздоровительных и педагогических технологий по развитию интеллектуального, психофизиологического, эмоционально-нравственного мира ребенка;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поиск и обработка методик индивидуализации и дифференциации в деятельности Учреждения с целью повышения результативности педагогической работы: развитие интеллектуальных, творческих, организаторских способностей, основание  взаимозависимости нагрузки и психофизического здоровья детей;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оздоровление детей в широком смысле: физическом, нравственном, психологическом, используя природно-климатические условия, реализуя оптимальные методики взаимодействия с детьми;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обобщение, методическое, практическое осмысление и распространение собственной оздоровительной и воспитательной практики и передового опыта.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3.4. Продолжительность пребывания детей в Учреждении не менее 18 дней.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3.5.  Режим работы с 8.00ч. до 17.00ч. с трехразовым питанием.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3.6. Численность детей в отряде - 25 человек.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3.7. Авторские программы педагогических работник</w:t>
      </w:r>
      <w:r w:rsidR="00026383" w:rsidRPr="00DE01CC">
        <w:rPr>
          <w:rFonts w:ascii="Times New Roman" w:hAnsi="Times New Roman" w:cs="Times New Roman"/>
        </w:rPr>
        <w:t>ов утверждаются директором гимназии</w:t>
      </w:r>
      <w:r w:rsidRPr="00DE01CC">
        <w:rPr>
          <w:rFonts w:ascii="Times New Roman" w:hAnsi="Times New Roman" w:cs="Times New Roman"/>
        </w:rPr>
        <w:t>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3.8. В Учреждении используются следующие формы медицинского обеспечения: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 xml:space="preserve">- проведение оздоровительной работы с детьми с оценкой ее эффективности; 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 xml:space="preserve">- постоянный контроль за соблюдением распорядка дня; систематический контроль за организацией питания; 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 xml:space="preserve">- организация санитарно-гигиенических и противоэпидемических мероприятий и контроль за их проведением; 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контроль за организацией мероприятий по профилактике детского травматизма;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 xml:space="preserve">- контроль за организацией физического воспитания, спортивных мероприятий; 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 xml:space="preserve">- проведение санитарно - просветительской работы; 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формирование навыков здорового образа жизни.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3.9. Организационная и методическая нагрузка, ответственность за качественное проведение оздоровительных мероприятий в Учреждении возлагается на медицинских работников Учреждения, которые направляются городской поликлиникой.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3.10. Основными формами работы по физическому воспитанию детей, доступными и применимыми в Учреждении, могут быть: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lastRenderedPageBreak/>
        <w:t>- организованная ежедневная утренняя гимнастика (комплекс меняется каждую неделю);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закаливающие процедуры и занятия плаванием;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спортивные и народные подвижные игры;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- туристические походы.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В зависимости от конкретных условий и возможностей Учреждения эти формы работы могут быть дополнены другими: занятиями в спортивных секциях, соревнованиями по отдельным играм или видам спорта, спартакиадами, специализированными спортивными праздниками.</w:t>
      </w:r>
    </w:p>
    <w:p w:rsidR="0030189A" w:rsidRPr="00DE01CC" w:rsidRDefault="0030189A" w:rsidP="00EF6BD8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EF6BD8" w:rsidRPr="00DE01CC" w:rsidRDefault="00EF6BD8" w:rsidP="00EF6BD8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  <w:r w:rsidRPr="00DE01CC">
        <w:rPr>
          <w:rFonts w:ascii="Times New Roman" w:hAnsi="Times New Roman" w:cs="Times New Roman"/>
          <w:b/>
        </w:rPr>
        <w:t>4. Финансово - хозяйственная деятельность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4.1. Учреждение владеет, пользуется, распоряжается переданным учредителем имуществом в соответствии с его назначением и несет ответственность за сохранность и эффективное использование закрепленного за ним имущества.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4.2. Финансирование Учреждения осуществляется за счет средств социального страхования (питания), добровольных взносов родителей на культурно-массовые мероприятия или спонсоров, бюджетные источники.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4.3. Учреждение ведет бухгалтерский учет в соответствии с требованиями отчетности</w:t>
      </w:r>
    </w:p>
    <w:p w:rsidR="00026383" w:rsidRPr="00DE01CC" w:rsidRDefault="00026383" w:rsidP="00EF6BD8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EF6BD8" w:rsidRPr="00DE01CC" w:rsidRDefault="00EF6BD8" w:rsidP="00EF6BD8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  <w:r w:rsidRPr="00DE01CC">
        <w:rPr>
          <w:rFonts w:ascii="Times New Roman" w:hAnsi="Times New Roman" w:cs="Times New Roman"/>
          <w:b/>
        </w:rPr>
        <w:t>5. Управление Учреждением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5.1. Управление Учреждением в соответствии с законодательством Российской Федерации и Республики Татарстан  осуществляется директором ОО и начальником лагеря. Начальник назначается и освобождается от должности в установленном законодательством Российской Федерации и Республики Татарстан порядке.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5.2. Директор МБОУ «</w:t>
      </w:r>
      <w:r w:rsidR="00026383" w:rsidRPr="00DE01CC">
        <w:rPr>
          <w:rFonts w:ascii="Times New Roman" w:hAnsi="Times New Roman" w:cs="Times New Roman"/>
        </w:rPr>
        <w:t>Гимназия №2</w:t>
      </w:r>
      <w:r w:rsidRPr="00DE01CC">
        <w:rPr>
          <w:rFonts w:ascii="Times New Roman" w:hAnsi="Times New Roman" w:cs="Times New Roman"/>
        </w:rPr>
        <w:t>» ЕМР РТ осуществляет руководство деятельностью Учреждения, он подотчетен в своей деятельности учредителю.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5.3. Начальник лагеря несет ответственность за жизнь и здоровье детей, соблюдение санитарных правил, норм охраны труда.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5.4. Формами управления является  Совет лагеря, органы детского самоуправления, учитывающие интересы детей.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5.5. По инициативе детей в Учреждении могут в соответствии с законодательством Российской Федерации и Республики Татарстан создаваться и функционировать по своим программам детские и юношеские общественные объединения. Руководство и коллектив Учреждения оказывает поддержку и помощь в работе таких объединений.</w:t>
      </w:r>
    </w:p>
    <w:p w:rsidR="00026383" w:rsidRPr="00DE01CC" w:rsidRDefault="00026383" w:rsidP="00EF6BD8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EF6BD8" w:rsidRPr="00DE01CC" w:rsidRDefault="00EF6BD8" w:rsidP="00EF6BD8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  <w:r w:rsidRPr="00DE01CC">
        <w:rPr>
          <w:rFonts w:ascii="Times New Roman" w:hAnsi="Times New Roman" w:cs="Times New Roman"/>
          <w:b/>
        </w:rPr>
        <w:t>6. Ликвидация и реорганизация Учреждения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 xml:space="preserve">Ликвидация Учреждения осуществляется </w:t>
      </w:r>
      <w:r w:rsidR="00026383" w:rsidRPr="00DE01CC">
        <w:rPr>
          <w:rFonts w:ascii="Times New Roman" w:hAnsi="Times New Roman" w:cs="Times New Roman"/>
        </w:rPr>
        <w:t>в конце сезона приказом по гимназии</w:t>
      </w:r>
      <w:r w:rsidRPr="00DE01CC">
        <w:rPr>
          <w:rFonts w:ascii="Times New Roman" w:hAnsi="Times New Roman" w:cs="Times New Roman"/>
        </w:rPr>
        <w:t xml:space="preserve"> (директором) и приказом начальника лагеря. Закрытие лагеря должно проходить в торжественной обстановке с приглашением родителей и желательно органов исполнительной власти (Управление образования, Центр детского творчества, организующие оздоровительные лагеря).</w:t>
      </w:r>
    </w:p>
    <w:p w:rsidR="00EF6BD8" w:rsidRPr="00DE01CC" w:rsidRDefault="00EF6BD8" w:rsidP="009932EC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E01CC">
        <w:rPr>
          <w:rFonts w:ascii="Times New Roman" w:hAnsi="Times New Roman" w:cs="Times New Roman"/>
        </w:rPr>
        <w:t>После закрытия оздоровительного сезона начальник лагеря сдает отчет по питанию и другим хозяйственным вопросам в Управление образования. Педагогический отчет по воспитательной работе сдается в управление образования, ЦДТ.</w:t>
      </w:r>
    </w:p>
    <w:p w:rsidR="00026383" w:rsidRPr="00DE01CC" w:rsidRDefault="00026383" w:rsidP="000C70E5">
      <w:pPr>
        <w:pStyle w:val="Style4"/>
        <w:widowControl/>
        <w:tabs>
          <w:tab w:val="left" w:pos="0"/>
        </w:tabs>
        <w:spacing w:line="240" w:lineRule="auto"/>
        <w:ind w:firstLine="0"/>
        <w:jc w:val="center"/>
        <w:rPr>
          <w:b/>
        </w:rPr>
      </w:pPr>
    </w:p>
    <w:p w:rsidR="000C70E5" w:rsidRPr="00DE01CC" w:rsidRDefault="000C70E5" w:rsidP="000C70E5">
      <w:pPr>
        <w:pStyle w:val="Style4"/>
        <w:widowControl/>
        <w:tabs>
          <w:tab w:val="left" w:pos="0"/>
        </w:tabs>
        <w:spacing w:line="240" w:lineRule="auto"/>
        <w:ind w:firstLine="0"/>
        <w:jc w:val="center"/>
      </w:pPr>
      <w:r w:rsidRPr="00DE01CC">
        <w:rPr>
          <w:b/>
        </w:rPr>
        <w:t>7. Заключительные положения.</w:t>
      </w:r>
    </w:p>
    <w:p w:rsidR="000C70E5" w:rsidRPr="00DE01CC" w:rsidRDefault="000C70E5" w:rsidP="009932EC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01CC">
        <w:rPr>
          <w:sz w:val="24"/>
          <w:szCs w:val="24"/>
        </w:rPr>
        <w:t>7.1. Настоящее Положение утверждается директором МБОУ «</w:t>
      </w:r>
      <w:r w:rsidR="00026383" w:rsidRPr="00DE01CC">
        <w:rPr>
          <w:sz w:val="24"/>
          <w:szCs w:val="24"/>
        </w:rPr>
        <w:t>Гимназия №2</w:t>
      </w:r>
      <w:r w:rsidRPr="00DE01CC">
        <w:rPr>
          <w:sz w:val="24"/>
          <w:szCs w:val="24"/>
        </w:rPr>
        <w:t>»  ЕМР РТ  и вступает в силу с даты его утверждения.</w:t>
      </w:r>
    </w:p>
    <w:p w:rsidR="000C70E5" w:rsidRPr="00DE01CC" w:rsidRDefault="000C70E5" w:rsidP="009932EC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DE01CC">
        <w:rPr>
          <w:color w:val="000000"/>
          <w:sz w:val="24"/>
          <w:szCs w:val="24"/>
        </w:rPr>
        <w:t>7.2. Изменения и дополнения могут быть внесены в данный локальный акт с момента регистрации новой редакции Устава.</w:t>
      </w:r>
    </w:p>
    <w:p w:rsidR="000C70E5" w:rsidRPr="00DE01CC" w:rsidRDefault="000C70E5" w:rsidP="009932EC">
      <w:pPr>
        <w:pStyle w:val="2b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DE01CC">
        <w:rPr>
          <w:color w:val="000000"/>
          <w:sz w:val="24"/>
          <w:szCs w:val="24"/>
        </w:rPr>
        <w:t>7.3. Положение утрачивает силу в случае принятия нового Положения о локальных актах.</w:t>
      </w:r>
    </w:p>
    <w:p w:rsidR="000C70E5" w:rsidRPr="00DE01CC" w:rsidRDefault="000C70E5" w:rsidP="009932EC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DE01CC">
        <w:rPr>
          <w:color w:val="000000"/>
          <w:sz w:val="24"/>
          <w:szCs w:val="24"/>
        </w:rPr>
        <w:lastRenderedPageBreak/>
        <w:t xml:space="preserve">7.4. 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Pr="00DE01CC">
        <w:rPr>
          <w:sz w:val="24"/>
          <w:szCs w:val="24"/>
        </w:rPr>
        <w:t>МБОУ «</w:t>
      </w:r>
      <w:r w:rsidR="00026383" w:rsidRPr="00DE01CC">
        <w:rPr>
          <w:sz w:val="24"/>
          <w:szCs w:val="24"/>
        </w:rPr>
        <w:t>Гимназия №2</w:t>
      </w:r>
      <w:r w:rsidRPr="00DE01CC">
        <w:rPr>
          <w:sz w:val="24"/>
          <w:szCs w:val="24"/>
        </w:rPr>
        <w:t xml:space="preserve">»  ЕМР РТ </w:t>
      </w:r>
      <w:r w:rsidRPr="00DE01CC"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0C70E5" w:rsidRPr="00DE01CC" w:rsidRDefault="000C70E5" w:rsidP="009932EC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 w:rsidRPr="00DE01CC">
        <w:rPr>
          <w:sz w:val="24"/>
          <w:szCs w:val="24"/>
        </w:rPr>
        <w:t>7.5. Настоящее Положение размещается на сайте МБОУ «</w:t>
      </w:r>
      <w:r w:rsidR="00026383" w:rsidRPr="00DE01CC">
        <w:rPr>
          <w:sz w:val="24"/>
          <w:szCs w:val="24"/>
        </w:rPr>
        <w:t>Гимназия №2</w:t>
      </w:r>
      <w:r w:rsidRPr="00DE01CC">
        <w:rPr>
          <w:sz w:val="24"/>
          <w:szCs w:val="24"/>
        </w:rPr>
        <w:t>»  ЕМР РТ.</w:t>
      </w:r>
    </w:p>
    <w:p w:rsidR="009441A0" w:rsidRPr="00DE01CC" w:rsidRDefault="003A683C" w:rsidP="009932EC">
      <w:pPr>
        <w:pStyle w:val="2b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DE01CC">
        <w:rPr>
          <w:sz w:val="24"/>
          <w:szCs w:val="24"/>
        </w:rPr>
        <w:t>.</w:t>
      </w:r>
    </w:p>
    <w:sectPr w:rsidR="009441A0" w:rsidRPr="00DE01CC" w:rsidSect="000A64DE">
      <w:footerReference w:type="default" r:id="rId10"/>
      <w:pgSz w:w="11905" w:h="16837"/>
      <w:pgMar w:top="1701" w:right="851" w:bottom="1134" w:left="1134" w:header="284" w:footer="28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F29" w:rsidRDefault="003B6F29">
      <w:r>
        <w:separator/>
      </w:r>
    </w:p>
  </w:endnote>
  <w:endnote w:type="continuationSeparator" w:id="0">
    <w:p w:rsidR="003B6F29" w:rsidRDefault="003B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0E5" w:rsidRDefault="005C4EC4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0976">
      <w:rPr>
        <w:noProof/>
      </w:rPr>
      <w:t>2</w:t>
    </w:r>
    <w:r>
      <w:rPr>
        <w:noProof/>
      </w:rPr>
      <w:fldChar w:fldCharType="end"/>
    </w:r>
  </w:p>
  <w:p w:rsidR="000C70E5" w:rsidRDefault="000C70E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F29" w:rsidRDefault="003B6F29">
      <w:r>
        <w:separator/>
      </w:r>
    </w:p>
  </w:footnote>
  <w:footnote w:type="continuationSeparator" w:id="0">
    <w:p w:rsidR="003B6F29" w:rsidRDefault="003B6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0EFC1C24"/>
    <w:multiLevelType w:val="multilevel"/>
    <w:tmpl w:val="83FCEC26"/>
    <w:numStyleLink w:val="2"/>
  </w:abstractNum>
  <w:abstractNum w:abstractNumId="23">
    <w:nsid w:val="153F5274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38DD31AF"/>
    <w:multiLevelType w:val="multilevel"/>
    <w:tmpl w:val="691CB8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205D7E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3E6A1C0C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415467F4"/>
    <w:multiLevelType w:val="multilevel"/>
    <w:tmpl w:val="92F6849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425574A7"/>
    <w:multiLevelType w:val="multilevel"/>
    <w:tmpl w:val="8C1ED57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44D1416D"/>
    <w:multiLevelType w:val="multilevel"/>
    <w:tmpl w:val="086C87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94D647B"/>
    <w:multiLevelType w:val="multilevel"/>
    <w:tmpl w:val="61764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D0A3BAD"/>
    <w:multiLevelType w:val="hybridMultilevel"/>
    <w:tmpl w:val="64047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EB94FF7"/>
    <w:multiLevelType w:val="multilevel"/>
    <w:tmpl w:val="466E37B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1480B7F"/>
    <w:multiLevelType w:val="multilevel"/>
    <w:tmpl w:val="F364C6C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3442F75"/>
    <w:multiLevelType w:val="multilevel"/>
    <w:tmpl w:val="D996D6E6"/>
    <w:lvl w:ilvl="0">
      <w:start w:val="2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C5110D"/>
    <w:multiLevelType w:val="multilevel"/>
    <w:tmpl w:val="88D277D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495A7C"/>
    <w:multiLevelType w:val="multilevel"/>
    <w:tmpl w:val="83FCEC26"/>
    <w:styleLink w:val="1"/>
    <w:lvl w:ilvl="0">
      <w:start w:val="5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5D426F1D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>
    <w:nsid w:val="5D943A7E"/>
    <w:multiLevelType w:val="multilevel"/>
    <w:tmpl w:val="83FCEC26"/>
    <w:styleLink w:val="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0">
    <w:nsid w:val="69356883"/>
    <w:multiLevelType w:val="multilevel"/>
    <w:tmpl w:val="6BB44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9B26F1"/>
    <w:multiLevelType w:val="multilevel"/>
    <w:tmpl w:val="17EC35D6"/>
    <w:lvl w:ilvl="0">
      <w:start w:val="1"/>
      <w:numFmt w:val="decimal"/>
      <w:lvlText w:val="4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975322"/>
    <w:multiLevelType w:val="multilevel"/>
    <w:tmpl w:val="9C9EFA7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EFB34BF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9"/>
  </w:num>
  <w:num w:numId="24">
    <w:abstractNumId w:val="30"/>
  </w:num>
  <w:num w:numId="25">
    <w:abstractNumId w:val="24"/>
  </w:num>
  <w:num w:numId="26">
    <w:abstractNumId w:val="32"/>
  </w:num>
  <w:num w:numId="27">
    <w:abstractNumId w:val="33"/>
  </w:num>
  <w:num w:numId="28">
    <w:abstractNumId w:val="35"/>
  </w:num>
  <w:num w:numId="29">
    <w:abstractNumId w:val="42"/>
  </w:num>
  <w:num w:numId="30">
    <w:abstractNumId w:val="29"/>
  </w:num>
  <w:num w:numId="31">
    <w:abstractNumId w:val="43"/>
  </w:num>
  <w:num w:numId="32">
    <w:abstractNumId w:val="27"/>
  </w:num>
  <w:num w:numId="33">
    <w:abstractNumId w:val="41"/>
  </w:num>
  <w:num w:numId="34">
    <w:abstractNumId w:val="34"/>
  </w:num>
  <w:num w:numId="35">
    <w:abstractNumId w:val="40"/>
  </w:num>
  <w:num w:numId="36">
    <w:abstractNumId w:val="37"/>
  </w:num>
  <w:num w:numId="37">
    <w:abstractNumId w:val="26"/>
  </w:num>
  <w:num w:numId="38">
    <w:abstractNumId w:val="25"/>
  </w:num>
  <w:num w:numId="39">
    <w:abstractNumId w:val="23"/>
  </w:num>
  <w:num w:numId="40">
    <w:abstractNumId w:val="22"/>
  </w:num>
  <w:num w:numId="41">
    <w:abstractNumId w:val="36"/>
  </w:num>
  <w:num w:numId="42">
    <w:abstractNumId w:val="38"/>
  </w:num>
  <w:num w:numId="43">
    <w:abstractNumId w:val="31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75E4"/>
    <w:rsid w:val="000017BE"/>
    <w:rsid w:val="00026383"/>
    <w:rsid w:val="00055114"/>
    <w:rsid w:val="0006559E"/>
    <w:rsid w:val="000A64DE"/>
    <w:rsid w:val="000C70E5"/>
    <w:rsid w:val="000E41DB"/>
    <w:rsid w:val="0012654A"/>
    <w:rsid w:val="00155278"/>
    <w:rsid w:val="00192F0D"/>
    <w:rsid w:val="00236193"/>
    <w:rsid w:val="00272001"/>
    <w:rsid w:val="002805E6"/>
    <w:rsid w:val="002A4886"/>
    <w:rsid w:val="0030189A"/>
    <w:rsid w:val="00304341"/>
    <w:rsid w:val="00313141"/>
    <w:rsid w:val="00330039"/>
    <w:rsid w:val="00366DF7"/>
    <w:rsid w:val="003949CE"/>
    <w:rsid w:val="003A683C"/>
    <w:rsid w:val="003B2059"/>
    <w:rsid w:val="003B6F29"/>
    <w:rsid w:val="003C6CC5"/>
    <w:rsid w:val="0042070D"/>
    <w:rsid w:val="00436229"/>
    <w:rsid w:val="004459F3"/>
    <w:rsid w:val="004509B0"/>
    <w:rsid w:val="00455FE2"/>
    <w:rsid w:val="005073D1"/>
    <w:rsid w:val="00513B04"/>
    <w:rsid w:val="00516367"/>
    <w:rsid w:val="005738D1"/>
    <w:rsid w:val="005A07E7"/>
    <w:rsid w:val="005C4EC4"/>
    <w:rsid w:val="00645D42"/>
    <w:rsid w:val="00672C97"/>
    <w:rsid w:val="00697A68"/>
    <w:rsid w:val="006E6A97"/>
    <w:rsid w:val="006F4573"/>
    <w:rsid w:val="00721203"/>
    <w:rsid w:val="00741C5C"/>
    <w:rsid w:val="00744543"/>
    <w:rsid w:val="00773CD8"/>
    <w:rsid w:val="007868E7"/>
    <w:rsid w:val="007A279D"/>
    <w:rsid w:val="007B284E"/>
    <w:rsid w:val="007B5724"/>
    <w:rsid w:val="007F3A4C"/>
    <w:rsid w:val="00803AB5"/>
    <w:rsid w:val="0081347C"/>
    <w:rsid w:val="00821A18"/>
    <w:rsid w:val="00841248"/>
    <w:rsid w:val="0086709A"/>
    <w:rsid w:val="008E18A0"/>
    <w:rsid w:val="008E65D3"/>
    <w:rsid w:val="0091075E"/>
    <w:rsid w:val="0093191A"/>
    <w:rsid w:val="009441A0"/>
    <w:rsid w:val="009720E2"/>
    <w:rsid w:val="009932EC"/>
    <w:rsid w:val="009A4B8A"/>
    <w:rsid w:val="009B2D07"/>
    <w:rsid w:val="009D12E8"/>
    <w:rsid w:val="00A51EC0"/>
    <w:rsid w:val="00A730C5"/>
    <w:rsid w:val="00AA3596"/>
    <w:rsid w:val="00AC09EF"/>
    <w:rsid w:val="00AC1F05"/>
    <w:rsid w:val="00AD563E"/>
    <w:rsid w:val="00AE4657"/>
    <w:rsid w:val="00AE75E4"/>
    <w:rsid w:val="00B0212E"/>
    <w:rsid w:val="00B329E2"/>
    <w:rsid w:val="00B32D11"/>
    <w:rsid w:val="00B84454"/>
    <w:rsid w:val="00C861C9"/>
    <w:rsid w:val="00CA14C9"/>
    <w:rsid w:val="00CB45CF"/>
    <w:rsid w:val="00CD2EDA"/>
    <w:rsid w:val="00D37EF5"/>
    <w:rsid w:val="00D80A4E"/>
    <w:rsid w:val="00DC3ADF"/>
    <w:rsid w:val="00DC7946"/>
    <w:rsid w:val="00DD788D"/>
    <w:rsid w:val="00DE01CC"/>
    <w:rsid w:val="00DE510B"/>
    <w:rsid w:val="00DF7978"/>
    <w:rsid w:val="00E04073"/>
    <w:rsid w:val="00E44A93"/>
    <w:rsid w:val="00E631EA"/>
    <w:rsid w:val="00EB3887"/>
    <w:rsid w:val="00EB3C84"/>
    <w:rsid w:val="00EE4BBD"/>
    <w:rsid w:val="00EF6BD8"/>
    <w:rsid w:val="00F00840"/>
    <w:rsid w:val="00F37AE2"/>
    <w:rsid w:val="00F50976"/>
    <w:rsid w:val="00FB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0">
    <w:name w:val="Основной текст (2)_"/>
    <w:link w:val="2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0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MSMincho95pt-1pt">
    <w:name w:val="Колонтитул + MS Mincho;9;5 pt;Полужирный;Интервал -1 pt"/>
    <w:rsid w:val="003A683C"/>
    <w:rPr>
      <w:rFonts w:ascii="MS Mincho" w:eastAsia="MS Mincho" w:hAnsi="MS Mincho" w:cs="MS Mincho"/>
      <w:b/>
      <w:bCs/>
      <w:i w:val="0"/>
      <w:iCs w:val="0"/>
      <w:smallCaps w:val="0"/>
      <w:strike w:val="0"/>
      <w:noProof/>
      <w:spacing w:val="-20"/>
      <w:sz w:val="19"/>
      <w:szCs w:val="19"/>
    </w:rPr>
  </w:style>
  <w:style w:type="character" w:customStyle="1" w:styleId="ae">
    <w:name w:val="Основной текст_"/>
    <w:link w:val="2b"/>
    <w:rsid w:val="003A683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5">
    <w:name w:val="Основной текст1"/>
    <w:rsid w:val="003A683C"/>
  </w:style>
  <w:style w:type="paragraph" w:customStyle="1" w:styleId="2b">
    <w:name w:val="Основной текст2"/>
    <w:basedOn w:val="a"/>
    <w:link w:val="ae"/>
    <w:rsid w:val="003A683C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f">
    <w:name w:val="Emphasis"/>
    <w:uiPriority w:val="20"/>
    <w:qFormat/>
    <w:rsid w:val="00436229"/>
    <w:rPr>
      <w:i/>
      <w:iCs/>
    </w:rPr>
  </w:style>
  <w:style w:type="numbering" w:customStyle="1" w:styleId="1">
    <w:name w:val="Стиль1"/>
    <w:uiPriority w:val="99"/>
    <w:rsid w:val="00803AB5"/>
    <w:pPr>
      <w:numPr>
        <w:numId w:val="41"/>
      </w:numPr>
    </w:pPr>
  </w:style>
  <w:style w:type="numbering" w:customStyle="1" w:styleId="2">
    <w:name w:val="Стиль2"/>
    <w:uiPriority w:val="99"/>
    <w:rsid w:val="00A51EC0"/>
    <w:pPr>
      <w:numPr>
        <w:numId w:val="42"/>
      </w:numPr>
    </w:pPr>
  </w:style>
  <w:style w:type="paragraph" w:customStyle="1" w:styleId="Style4">
    <w:name w:val="Style4"/>
    <w:basedOn w:val="a"/>
    <w:rsid w:val="000C70E5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1"/>
    <w:pPr>
      <w:numPr>
        <w:numId w:val="41"/>
      </w:numPr>
    </w:pPr>
  </w:style>
  <w:style w:type="numbering" w:customStyle="1" w:styleId="20">
    <w:name w:val="2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6FB39-6696-4776-B660-992F5579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 Windows</cp:lastModifiedBy>
  <cp:revision>14</cp:revision>
  <dcterms:created xsi:type="dcterms:W3CDTF">2016-05-11T19:26:00Z</dcterms:created>
  <dcterms:modified xsi:type="dcterms:W3CDTF">2018-04-08T16:51:00Z</dcterms:modified>
</cp:coreProperties>
</file>